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80" w:rsidRPr="00820880" w:rsidRDefault="00820880" w:rsidP="00820880">
      <w:pPr>
        <w:jc w:val="both"/>
        <w:rPr>
          <w:rFonts w:ascii="Cambria" w:hAnsi="Cambria" w:cstheme="minorHAnsi"/>
          <w:sz w:val="22"/>
          <w:lang w:val="es-ES_tradnl"/>
        </w:rPr>
      </w:pPr>
    </w:p>
    <w:p w:rsidR="004B4E37" w:rsidRPr="004B4E37" w:rsidRDefault="004B4E37" w:rsidP="004B4E37">
      <w:pPr>
        <w:rPr>
          <w:rFonts w:ascii="Cambria" w:hAnsi="Cambria" w:cstheme="minorHAnsi"/>
          <w:sz w:val="22"/>
          <w:lang w:val="es-ES_tradnl"/>
        </w:rPr>
      </w:pPr>
    </w:p>
    <w:p w:rsidR="004B4E37" w:rsidRPr="004B4E37" w:rsidRDefault="004B4E37" w:rsidP="004B4E37">
      <w:pPr>
        <w:keepNext/>
        <w:keepLines/>
        <w:spacing w:before="40" w:after="0"/>
        <w:outlineLvl w:val="1"/>
        <w:rPr>
          <w:rFonts w:ascii="Cambria" w:eastAsiaTheme="majorEastAsia" w:hAnsi="Cambria" w:cstheme="minorHAnsi"/>
          <w:color w:val="2E74B5" w:themeColor="accent1" w:themeShade="BF"/>
          <w:sz w:val="22"/>
          <w:lang w:val="es-ES_tradnl"/>
        </w:rPr>
      </w:pPr>
    </w:p>
    <w:p w:rsidR="004B4E37" w:rsidRPr="004B4E37" w:rsidRDefault="004B4E37" w:rsidP="004B4E37">
      <w:pPr>
        <w:jc w:val="center"/>
        <w:rPr>
          <w:rFonts w:ascii="Cambria" w:hAnsi="Cambria" w:cstheme="minorHAnsi"/>
          <w:b/>
          <w:sz w:val="22"/>
          <w:lang w:val="es-ES_tradnl"/>
        </w:rPr>
      </w:pPr>
      <w:r w:rsidRPr="004B4E37">
        <w:rPr>
          <w:rFonts w:ascii="Cambria" w:hAnsi="Cambria" w:cstheme="minorHAnsi"/>
          <w:b/>
          <w:sz w:val="22"/>
          <w:lang w:val="es-ES_tradnl"/>
        </w:rPr>
        <w:t>ANEXO 4: JUSTIFICACIÓN DE RECURSOS</w:t>
      </w:r>
    </w:p>
    <w:p w:rsidR="004B4E37" w:rsidRPr="004B4E37" w:rsidRDefault="004B4E37" w:rsidP="004B4E37">
      <w:pPr>
        <w:keepNext/>
        <w:keepLines/>
        <w:spacing w:before="40" w:after="0"/>
        <w:outlineLvl w:val="1"/>
        <w:rPr>
          <w:rFonts w:ascii="Cambria" w:eastAsiaTheme="majorEastAsia" w:hAnsi="Cambria" w:cstheme="minorHAnsi"/>
          <w:color w:val="2E74B5" w:themeColor="accent1" w:themeShade="BF"/>
          <w:sz w:val="22"/>
          <w:lang w:val="es-ES_tradnl"/>
        </w:rPr>
      </w:pPr>
    </w:p>
    <w:p w:rsidR="004B4E37" w:rsidRPr="004B4E37" w:rsidRDefault="004B4E37" w:rsidP="004B4E37">
      <w:pPr>
        <w:ind w:right="147"/>
        <w:jc w:val="both"/>
        <w:rPr>
          <w:rFonts w:ascii="Cambria" w:hAnsi="Cambria" w:cstheme="minorHAnsi"/>
          <w:spacing w:val="-3"/>
          <w:sz w:val="22"/>
          <w:lang w:val="es-ES_tradnl"/>
        </w:rPr>
      </w:pPr>
      <w:r w:rsidRPr="004B4E37">
        <w:rPr>
          <w:rFonts w:ascii="Cambria" w:hAnsi="Cambria" w:cstheme="minorHAnsi"/>
          <w:sz w:val="22"/>
          <w:lang w:val="es-ES_tradnl"/>
        </w:rPr>
        <w:t>Para completar esta sección, consulte</w:t>
      </w:r>
      <w:r w:rsidRPr="004B4E37">
        <w:rPr>
          <w:rFonts w:ascii="Cambria" w:hAnsi="Cambria" w:cstheme="minorHAnsi"/>
          <w:spacing w:val="-3"/>
          <w:sz w:val="22"/>
          <w:lang w:val="es-ES_tradnl"/>
        </w:rPr>
        <w:t xml:space="preserve"> las “Bases de Concurso de Postdoctorado 2023 de la Universidad Católica de Temuco” y las instrucciones para postular </w:t>
      </w:r>
      <w:r w:rsidRPr="004B4E37">
        <w:rPr>
          <w:rFonts w:ascii="Cambria" w:hAnsi="Cambria" w:cstheme="minorHAnsi"/>
          <w:sz w:val="22"/>
          <w:lang w:val="es-ES_tradnl"/>
        </w:rPr>
        <w:t>(utilizar formato tamaño carta, fuente Verdana tamaño 10 o similar).</w:t>
      </w:r>
    </w:p>
    <w:p w:rsidR="004B4E37" w:rsidRPr="004B4E37" w:rsidRDefault="004B4E37" w:rsidP="004B4E37">
      <w:pPr>
        <w:spacing w:after="0" w:line="240" w:lineRule="auto"/>
        <w:rPr>
          <w:rFonts w:ascii="Cambria" w:eastAsiaTheme="minorEastAsia" w:hAnsi="Cambria" w:cstheme="minorHAnsi"/>
          <w:vanish/>
          <w:sz w:val="22"/>
          <w:lang w:eastAsia="es-CL"/>
        </w:rPr>
      </w:pPr>
      <w:r w:rsidRPr="004B4E37">
        <w:rPr>
          <w:rFonts w:ascii="Cambria" w:eastAsiaTheme="minorEastAsia" w:hAnsi="Cambria" w:cstheme="minorHAnsi"/>
          <w:sz w:val="22"/>
        </w:rPr>
        <w:tab/>
      </w:r>
      <w:r w:rsidRPr="004B4E37">
        <w:rPr>
          <w:rFonts w:ascii="Cambria" w:eastAsiaTheme="minorEastAsia" w:hAnsi="Cambria" w:cstheme="minorHAnsi"/>
          <w:sz w:val="22"/>
        </w:rPr>
        <w:tab/>
      </w:r>
    </w:p>
    <w:p w:rsidR="004B4E37" w:rsidRPr="004B4E37" w:rsidRDefault="004B4E37" w:rsidP="004B4E37">
      <w:pPr>
        <w:tabs>
          <w:tab w:val="left" w:pos="0"/>
        </w:tabs>
        <w:jc w:val="both"/>
        <w:rPr>
          <w:rFonts w:ascii="Cambria" w:hAnsi="Cambria" w:cstheme="minorHAnsi"/>
          <w:vanish/>
          <w:sz w:val="22"/>
        </w:rPr>
      </w:pPr>
    </w:p>
    <w:p w:rsidR="004B4E37" w:rsidRPr="004B4E37" w:rsidRDefault="004B4E37" w:rsidP="004B4E37">
      <w:pPr>
        <w:tabs>
          <w:tab w:val="left" w:pos="0"/>
        </w:tabs>
        <w:ind w:right="50"/>
        <w:jc w:val="both"/>
        <w:rPr>
          <w:rFonts w:ascii="Cambria" w:hAnsi="Cambria" w:cstheme="minorHAnsi"/>
          <w:sz w:val="22"/>
          <w:lang w:val="es-ES_tradnl"/>
        </w:rPr>
      </w:pPr>
    </w:p>
    <w:p w:rsidR="004B4E37" w:rsidRPr="004B4E37" w:rsidRDefault="004B4E37" w:rsidP="004B4E37">
      <w:pPr>
        <w:ind w:right="147"/>
        <w:jc w:val="both"/>
        <w:rPr>
          <w:rFonts w:ascii="Cambria" w:hAnsi="Cambria" w:cstheme="minorHAnsi"/>
          <w:b/>
          <w:caps/>
          <w:spacing w:val="-3"/>
          <w:sz w:val="22"/>
          <w:lang w:val="es-ES_tradnl"/>
        </w:rPr>
      </w:pPr>
      <w:r w:rsidRPr="004B4E37">
        <w:rPr>
          <w:rFonts w:ascii="Cambria" w:hAnsi="Cambria" w:cstheme="minorHAnsi"/>
          <w:b/>
          <w:caps/>
          <w:spacing w:val="-3"/>
          <w:sz w:val="22"/>
          <w:lang w:val="es-ES_tradnl"/>
        </w:rPr>
        <w:t xml:space="preserve">GASTOS DE OPERACIÓN: </w:t>
      </w:r>
    </w:p>
    <w:p w:rsidR="004B4E37" w:rsidRPr="004B4E37" w:rsidRDefault="004B4E37" w:rsidP="004B4E37">
      <w:pPr>
        <w:tabs>
          <w:tab w:val="left" w:pos="-417"/>
        </w:tabs>
        <w:jc w:val="both"/>
        <w:rPr>
          <w:rFonts w:ascii="Cambria" w:hAnsi="Cambria" w:cstheme="minorHAnsi"/>
          <w:spacing w:val="-3"/>
          <w:sz w:val="22"/>
          <w:lang w:val="es-ES_tradnl"/>
        </w:rPr>
      </w:pPr>
      <w:r w:rsidRPr="004B4E37">
        <w:rPr>
          <w:rFonts w:ascii="Cambria" w:hAnsi="Cambria" w:cstheme="minorHAnsi"/>
          <w:spacing w:val="-3"/>
          <w:sz w:val="22"/>
          <w:lang w:val="es-ES_tradnl"/>
        </w:rPr>
        <w:t>En este ítem deberá solicitar y justificar los recursos solicitados para viajes del proyecto y gastos de operación en general.</w:t>
      </w:r>
    </w:p>
    <w:p w:rsidR="004B4E37" w:rsidRPr="004B4E37" w:rsidRDefault="004B4E37" w:rsidP="004B4E37">
      <w:pPr>
        <w:tabs>
          <w:tab w:val="left" w:pos="-417"/>
        </w:tabs>
        <w:jc w:val="both"/>
        <w:rPr>
          <w:rFonts w:ascii="Cambria" w:hAnsi="Cambria" w:cstheme="minorHAnsi"/>
          <w:spacing w:val="-3"/>
          <w:sz w:val="22"/>
          <w:lang w:val="es-ES_tradnl"/>
        </w:rPr>
      </w:pPr>
    </w:p>
    <w:p w:rsidR="004B4E37" w:rsidRPr="004B4E37" w:rsidRDefault="004B4E37" w:rsidP="004B4E37">
      <w:pPr>
        <w:tabs>
          <w:tab w:val="left" w:pos="0"/>
        </w:tabs>
        <w:jc w:val="both"/>
        <w:rPr>
          <w:rFonts w:ascii="Cambria" w:hAnsi="Cambria" w:cstheme="minorHAnsi"/>
          <w:b/>
          <w:sz w:val="22"/>
          <w:lang w:val="es-ES_tradnl"/>
        </w:rPr>
      </w:pPr>
      <w:r w:rsidRPr="004B4E37">
        <w:rPr>
          <w:rFonts w:ascii="Cambria" w:hAnsi="Cambria" w:cstheme="minorHAnsi"/>
          <w:b/>
          <w:sz w:val="22"/>
          <w:lang w:val="es-ES_tradnl"/>
        </w:rPr>
        <w:t xml:space="preserve">GASTOS DE OPERACIÓN - VIAJES PARA EL PROYECTO:  </w:t>
      </w:r>
    </w:p>
    <w:p w:rsidR="004B4E37" w:rsidRPr="004B4E37" w:rsidRDefault="004B4E37" w:rsidP="004B4E37">
      <w:pPr>
        <w:jc w:val="both"/>
        <w:rPr>
          <w:rFonts w:ascii="Cambria" w:hAnsi="Cambria" w:cstheme="minorHAnsi"/>
          <w:b/>
          <w:sz w:val="22"/>
          <w:lang w:val="es-ES_tradnl"/>
        </w:rPr>
      </w:pPr>
      <w:r w:rsidRPr="004B4E37">
        <w:rPr>
          <w:rFonts w:ascii="Cambria" w:hAnsi="Cambria" w:cstheme="minorHAnsi"/>
          <w:sz w:val="22"/>
          <w:lang w:val="es-ES_tradnl"/>
        </w:rPr>
        <w:t xml:space="preserve">Se financian viajes sólo para actividades directamente relacionadas con la ejecución del proyecto, presentación de sus resultados y difusión a la sociedad. Solo se aceptarán pasajes aéreos en </w:t>
      </w:r>
      <w:r w:rsidRPr="004B4E37">
        <w:rPr>
          <w:rFonts w:ascii="Cambria" w:hAnsi="Cambria" w:cstheme="minorHAnsi"/>
          <w:b/>
          <w:sz w:val="22"/>
          <w:lang w:val="es-ES_tradnl"/>
        </w:rPr>
        <w:t>clase económica</w:t>
      </w:r>
      <w:r w:rsidRPr="004B4E37">
        <w:rPr>
          <w:rFonts w:ascii="Cambria" w:hAnsi="Cambria" w:cstheme="minorHAnsi"/>
          <w:sz w:val="22"/>
          <w:lang w:val="es-ES_tradnl"/>
        </w:rPr>
        <w:t xml:space="preserve">. </w:t>
      </w:r>
      <w:r w:rsidRPr="004B4E37">
        <w:rPr>
          <w:rFonts w:ascii="Cambria" w:hAnsi="Cambria" w:cstheme="minorHAnsi"/>
          <w:b/>
          <w:sz w:val="22"/>
          <w:lang w:val="es-ES_tradnl"/>
        </w:rPr>
        <w:t xml:space="preserve"> </w:t>
      </w:r>
    </w:p>
    <w:p w:rsidR="004B4E37" w:rsidRPr="004B4E37" w:rsidRDefault="004B4E37" w:rsidP="004B4E37">
      <w:pPr>
        <w:jc w:val="both"/>
        <w:rPr>
          <w:rFonts w:ascii="Cambria" w:hAnsi="Cambria" w:cstheme="minorHAnsi"/>
          <w:b/>
          <w:caps/>
          <w:spacing w:val="-3"/>
          <w:sz w:val="22"/>
          <w:lang w:val="es-ES_tradnl"/>
        </w:rPr>
      </w:pPr>
      <w:r w:rsidRPr="004B4E37">
        <w:rPr>
          <w:rFonts w:ascii="Cambria" w:hAnsi="Cambria" w:cstheme="minorHAnsi"/>
          <w:b/>
          <w:caps/>
          <w:spacing w:val="-3"/>
          <w:sz w:val="22"/>
          <w:lang w:val="es-ES_tradnl"/>
        </w:rPr>
        <w:t xml:space="preserve">VIAJES AL EXTRANJERO: </w:t>
      </w:r>
      <w:r w:rsidRPr="004B4E37">
        <w:rPr>
          <w:rFonts w:ascii="Cambria" w:hAnsi="Cambria" w:cstheme="minorHAnsi"/>
          <w:sz w:val="22"/>
          <w:lang w:val="es-ES_tradnl"/>
        </w:rPr>
        <w:t xml:space="preserve">Por concepto de reuniones científicas o congresos se financia como máximo </w:t>
      </w:r>
      <w:r w:rsidRPr="004B4E37">
        <w:rPr>
          <w:rFonts w:ascii="Cambria" w:hAnsi="Cambria" w:cstheme="minorHAnsi"/>
          <w:b/>
          <w:sz w:val="22"/>
          <w:lang w:val="es-ES_tradnl"/>
        </w:rPr>
        <w:t xml:space="preserve">un viaje por año. </w:t>
      </w:r>
    </w:p>
    <w:p w:rsidR="004B4E37" w:rsidRPr="004B4E37" w:rsidRDefault="004B4E37" w:rsidP="004B4E37">
      <w:pPr>
        <w:tabs>
          <w:tab w:val="left" w:pos="-417"/>
        </w:tabs>
        <w:jc w:val="both"/>
        <w:rPr>
          <w:rFonts w:ascii="Cambria" w:hAnsi="Cambria" w:cstheme="minorHAnsi"/>
          <w:spacing w:val="-3"/>
          <w:sz w:val="22"/>
          <w:lang w:val="es-ES_tradnl"/>
        </w:rPr>
      </w:pPr>
    </w:p>
    <w:tbl>
      <w:tblPr>
        <w:tblW w:w="87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1266"/>
        <w:gridCol w:w="1266"/>
        <w:gridCol w:w="1687"/>
        <w:gridCol w:w="857"/>
        <w:gridCol w:w="2588"/>
      </w:tblGrid>
      <w:tr w:rsidR="004B4E37" w:rsidRPr="004B4E37" w:rsidTr="006941CF">
        <w:trPr>
          <w:cantSplit/>
          <w:trHeight w:val="366"/>
        </w:trPr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37" w:rsidRPr="004B4E37" w:rsidRDefault="004B4E37" w:rsidP="004B4E37">
            <w:pPr>
              <w:ind w:right="266"/>
              <w:jc w:val="both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B4E37" w:rsidRPr="004B4E37" w:rsidRDefault="004B4E37" w:rsidP="004B4E37">
            <w:pPr>
              <w:spacing w:before="60" w:after="60"/>
              <w:ind w:right="-82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Pasajes</w:t>
            </w:r>
          </w:p>
          <w:p w:rsidR="004B4E37" w:rsidRPr="004B4E37" w:rsidRDefault="004B4E37" w:rsidP="004B4E37">
            <w:pPr>
              <w:spacing w:before="60" w:after="60"/>
              <w:ind w:right="-82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m($)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B4E37" w:rsidRPr="004B4E37" w:rsidRDefault="004B4E37" w:rsidP="004B4E37">
            <w:pPr>
              <w:spacing w:before="60" w:after="60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Viáticos</w:t>
            </w:r>
          </w:p>
          <w:p w:rsidR="004B4E37" w:rsidRPr="004B4E37" w:rsidRDefault="004B4E37" w:rsidP="004B4E37">
            <w:pPr>
              <w:spacing w:before="60" w:after="60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m($)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B4E37" w:rsidRPr="004B4E37" w:rsidRDefault="004B4E37" w:rsidP="004B4E37">
            <w:pPr>
              <w:spacing w:before="60" w:after="60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Destino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B4E37" w:rsidRPr="004B4E37" w:rsidRDefault="004B4E37" w:rsidP="004B4E37">
            <w:pPr>
              <w:spacing w:before="60" w:after="60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Nº Días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B4E37" w:rsidRPr="004B4E37" w:rsidRDefault="004B4E37" w:rsidP="004B4E37">
            <w:pPr>
              <w:tabs>
                <w:tab w:val="left" w:pos="2281"/>
              </w:tabs>
              <w:spacing w:before="60" w:after="60"/>
              <w:ind w:right="-23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 xml:space="preserve">Propósito del viaje </w:t>
            </w:r>
          </w:p>
        </w:tc>
      </w:tr>
      <w:tr w:rsidR="004B4E37" w:rsidRPr="004B4E37" w:rsidTr="006941CF">
        <w:trPr>
          <w:cantSplit/>
          <w:trHeight w:hRule="exact" w:val="308"/>
        </w:trPr>
        <w:tc>
          <w:tcPr>
            <w:tcW w:w="112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B4E37" w:rsidRPr="004B4E37" w:rsidRDefault="004B4E37" w:rsidP="004B4E37">
            <w:pPr>
              <w:ind w:right="2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Año 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16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7" w:rsidRPr="004B4E37" w:rsidRDefault="004B4E37" w:rsidP="004B4E37">
            <w:pPr>
              <w:tabs>
                <w:tab w:val="left" w:pos="2281"/>
              </w:tabs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</w:tr>
      <w:tr w:rsidR="004B4E37" w:rsidRPr="004B4E37" w:rsidTr="006941CF">
        <w:trPr>
          <w:cantSplit/>
          <w:trHeight w:val="310"/>
        </w:trPr>
        <w:tc>
          <w:tcPr>
            <w:tcW w:w="112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B4E37" w:rsidRPr="004B4E37" w:rsidRDefault="004B4E37" w:rsidP="004B4E37">
            <w:pPr>
              <w:ind w:right="2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Año 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16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7" w:rsidRPr="004B4E37" w:rsidRDefault="004B4E37" w:rsidP="004B4E37">
            <w:pPr>
              <w:tabs>
                <w:tab w:val="left" w:pos="2281"/>
              </w:tabs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</w:tr>
    </w:tbl>
    <w:p w:rsidR="004B4E37" w:rsidRPr="004B4E37" w:rsidRDefault="004B4E37" w:rsidP="004B4E37">
      <w:pPr>
        <w:tabs>
          <w:tab w:val="left" w:pos="-417"/>
        </w:tabs>
        <w:jc w:val="both"/>
        <w:rPr>
          <w:rFonts w:ascii="Cambria" w:hAnsi="Cambria" w:cstheme="minorHAnsi"/>
          <w:spacing w:val="-3"/>
          <w:sz w:val="22"/>
          <w:lang w:val="es-ES_tradnl"/>
        </w:rPr>
      </w:pPr>
    </w:p>
    <w:p w:rsidR="004B4E37" w:rsidRPr="004B4E37" w:rsidRDefault="004B4E37" w:rsidP="004B4E37">
      <w:pPr>
        <w:tabs>
          <w:tab w:val="left" w:pos="-417"/>
        </w:tabs>
        <w:jc w:val="both"/>
        <w:rPr>
          <w:rFonts w:ascii="Cambria" w:hAnsi="Cambria" w:cstheme="minorHAnsi"/>
          <w:b/>
          <w:caps/>
          <w:spacing w:val="-3"/>
          <w:sz w:val="22"/>
          <w:lang w:val="es-ES_tradnl"/>
        </w:rPr>
      </w:pPr>
      <w:r w:rsidRPr="004B4E37">
        <w:rPr>
          <w:rFonts w:ascii="Cambria" w:hAnsi="Cambria" w:cstheme="minorHAnsi"/>
          <w:b/>
          <w:caps/>
          <w:spacing w:val="-3"/>
          <w:sz w:val="22"/>
          <w:lang w:val="es-ES_tradnl"/>
        </w:rPr>
        <w:t>VIAJES NACIONALES:</w:t>
      </w:r>
    </w:p>
    <w:p w:rsidR="004B4E37" w:rsidRPr="004B4E37" w:rsidRDefault="004B4E37" w:rsidP="004B4E37">
      <w:pPr>
        <w:tabs>
          <w:tab w:val="left" w:pos="-417"/>
        </w:tabs>
        <w:jc w:val="both"/>
        <w:rPr>
          <w:rFonts w:ascii="Cambria" w:hAnsi="Cambria" w:cstheme="minorHAnsi"/>
          <w:spacing w:val="-3"/>
          <w:sz w:val="22"/>
          <w:lang w:val="es-ES_tradnl"/>
        </w:rPr>
      </w:pPr>
    </w:p>
    <w:tbl>
      <w:tblPr>
        <w:tblW w:w="88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271"/>
        <w:gridCol w:w="1271"/>
        <w:gridCol w:w="1694"/>
        <w:gridCol w:w="861"/>
        <w:gridCol w:w="2586"/>
      </w:tblGrid>
      <w:tr w:rsidR="004B4E37" w:rsidRPr="004B4E37" w:rsidTr="006941CF">
        <w:trPr>
          <w:cantSplit/>
          <w:trHeight w:val="388"/>
        </w:trPr>
        <w:tc>
          <w:tcPr>
            <w:tcW w:w="112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4B4E37" w:rsidRPr="004B4E37" w:rsidRDefault="004B4E37" w:rsidP="004B4E37">
            <w:pPr>
              <w:ind w:right="266"/>
              <w:jc w:val="both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B4E37" w:rsidRPr="004B4E37" w:rsidRDefault="004B4E37" w:rsidP="004B4E37">
            <w:pPr>
              <w:spacing w:before="60" w:after="60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Pasajes</w:t>
            </w:r>
          </w:p>
          <w:p w:rsidR="004B4E37" w:rsidRPr="004B4E37" w:rsidRDefault="004B4E37" w:rsidP="004B4E37">
            <w:pPr>
              <w:spacing w:before="60" w:after="60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m($)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B4E37" w:rsidRPr="004B4E37" w:rsidRDefault="004B4E37" w:rsidP="004B4E37">
            <w:pPr>
              <w:spacing w:before="60" w:after="60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Viáticos</w:t>
            </w:r>
          </w:p>
          <w:p w:rsidR="004B4E37" w:rsidRPr="004B4E37" w:rsidRDefault="004B4E37" w:rsidP="004B4E37">
            <w:pPr>
              <w:spacing w:before="60" w:after="60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m($)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B4E37" w:rsidRPr="004B4E37" w:rsidRDefault="004B4E37" w:rsidP="004B4E37">
            <w:pPr>
              <w:spacing w:before="60" w:after="60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Destino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B4E37" w:rsidRPr="004B4E37" w:rsidRDefault="004B4E37" w:rsidP="004B4E37">
            <w:pPr>
              <w:spacing w:before="60" w:after="60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Nº Días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B4E37" w:rsidRPr="004B4E37" w:rsidRDefault="004B4E37" w:rsidP="004B4E37">
            <w:pPr>
              <w:spacing w:before="60" w:after="60"/>
              <w:ind w:right="48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Propósito del viaje</w:t>
            </w:r>
          </w:p>
        </w:tc>
      </w:tr>
      <w:tr w:rsidR="004B4E37" w:rsidRPr="004B4E37" w:rsidTr="006941CF">
        <w:trPr>
          <w:cantSplit/>
          <w:trHeight w:val="326"/>
        </w:trPr>
        <w:tc>
          <w:tcPr>
            <w:tcW w:w="112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Año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</w:tr>
      <w:tr w:rsidR="004B4E37" w:rsidRPr="004B4E37" w:rsidTr="006941CF">
        <w:trPr>
          <w:cantSplit/>
          <w:trHeight w:val="326"/>
        </w:trPr>
        <w:tc>
          <w:tcPr>
            <w:tcW w:w="112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Año 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</w:tr>
    </w:tbl>
    <w:p w:rsidR="004B4E37" w:rsidRPr="004B4E37" w:rsidRDefault="004B4E37" w:rsidP="004B4E37">
      <w:pPr>
        <w:tabs>
          <w:tab w:val="left" w:pos="-417"/>
        </w:tabs>
        <w:jc w:val="both"/>
        <w:rPr>
          <w:rFonts w:ascii="Cambria" w:hAnsi="Cambria" w:cstheme="minorHAnsi"/>
          <w:spacing w:val="-3"/>
          <w:sz w:val="22"/>
          <w:lang w:val="es-ES_tradnl"/>
        </w:rPr>
      </w:pPr>
    </w:p>
    <w:p w:rsidR="004B4E37" w:rsidRPr="004B4E37" w:rsidRDefault="004B4E37" w:rsidP="004B4E3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s-ES_tradnl"/>
        </w:rPr>
      </w:pPr>
    </w:p>
    <w:p w:rsidR="004B4E37" w:rsidRPr="004B4E37" w:rsidRDefault="004B4E37" w:rsidP="004B4E37">
      <w:pPr>
        <w:ind w:right="147"/>
        <w:jc w:val="both"/>
        <w:rPr>
          <w:rFonts w:ascii="Cambria" w:hAnsi="Cambria" w:cstheme="minorHAnsi"/>
          <w:b/>
          <w:caps/>
          <w:spacing w:val="-3"/>
          <w:sz w:val="22"/>
          <w:lang w:val="es-ES_tradnl"/>
        </w:rPr>
      </w:pPr>
      <w:r w:rsidRPr="004B4E37">
        <w:rPr>
          <w:rFonts w:ascii="Cambria" w:hAnsi="Cambria" w:cstheme="minorHAnsi"/>
          <w:b/>
          <w:caps/>
          <w:spacing w:val="-3"/>
          <w:sz w:val="22"/>
          <w:lang w:val="es-ES_tradnl"/>
        </w:rPr>
        <w:t xml:space="preserve">GASTOS DE OPERACIÓN GENERAL: </w:t>
      </w:r>
    </w:p>
    <w:p w:rsidR="004B4E37" w:rsidRPr="004B4E37" w:rsidRDefault="004B4E37" w:rsidP="004B4E37">
      <w:pPr>
        <w:ind w:right="147"/>
        <w:jc w:val="both"/>
        <w:rPr>
          <w:rFonts w:ascii="Cambria" w:hAnsi="Cambria" w:cstheme="minorHAnsi"/>
          <w:b/>
          <w:caps/>
          <w:spacing w:val="-3"/>
          <w:sz w:val="22"/>
          <w:lang w:val="es-ES_tradnl"/>
        </w:rPr>
      </w:pPr>
    </w:p>
    <w:p w:rsidR="004B4E37" w:rsidRPr="004B4E37" w:rsidRDefault="004B4E37" w:rsidP="004B4E37">
      <w:pPr>
        <w:tabs>
          <w:tab w:val="left" w:pos="-417"/>
        </w:tabs>
        <w:jc w:val="both"/>
        <w:rPr>
          <w:rFonts w:ascii="Cambria" w:hAnsi="Cambria" w:cstheme="minorHAnsi"/>
          <w:spacing w:val="-3"/>
          <w:sz w:val="22"/>
          <w:lang w:val="es-ES_tradnl"/>
        </w:rPr>
      </w:pPr>
      <w:r w:rsidRPr="004B4E37">
        <w:rPr>
          <w:rFonts w:ascii="Cambria" w:hAnsi="Cambria" w:cstheme="minorHAnsi"/>
          <w:spacing w:val="-3"/>
          <w:sz w:val="22"/>
          <w:lang w:val="es-ES_tradnl"/>
        </w:rPr>
        <w:t xml:space="preserve">En la siguiente tabla, indique el </w:t>
      </w:r>
      <w:r w:rsidRPr="004B4E37">
        <w:rPr>
          <w:rFonts w:ascii="Cambria" w:hAnsi="Cambria" w:cstheme="minorHAnsi"/>
          <w:b/>
          <w:spacing w:val="-3"/>
          <w:sz w:val="22"/>
          <w:lang w:val="es-ES_tradnl"/>
        </w:rPr>
        <w:t>costo anual estimado</w:t>
      </w:r>
      <w:r w:rsidRPr="004B4E37">
        <w:rPr>
          <w:rFonts w:ascii="Cambria" w:hAnsi="Cambria" w:cstheme="minorHAnsi"/>
          <w:spacing w:val="-3"/>
          <w:sz w:val="22"/>
          <w:lang w:val="es-ES_tradnl"/>
        </w:rPr>
        <w:t xml:space="preserve"> de uno o más subítem necesarios para una exitosa ejecución del proyecto. Justifique detalladamente la solicitud de recursos en cada subítem. </w:t>
      </w:r>
    </w:p>
    <w:p w:rsidR="004B4E37" w:rsidRPr="004B4E37" w:rsidRDefault="004B4E37" w:rsidP="004B4E37">
      <w:pPr>
        <w:ind w:right="147"/>
        <w:jc w:val="both"/>
        <w:rPr>
          <w:rFonts w:ascii="Cambria" w:hAnsi="Cambria" w:cstheme="minorHAnsi"/>
          <w:b/>
          <w:caps/>
          <w:spacing w:val="-3"/>
          <w:sz w:val="22"/>
          <w:lang w:val="es-ES_tradnl"/>
        </w:rPr>
      </w:pPr>
    </w:p>
    <w:p w:rsidR="004B4E37" w:rsidRPr="004B4E37" w:rsidRDefault="004B4E37" w:rsidP="004B4E37">
      <w:pPr>
        <w:tabs>
          <w:tab w:val="left" w:pos="-417"/>
        </w:tabs>
        <w:jc w:val="both"/>
        <w:rPr>
          <w:rFonts w:ascii="Cambria" w:hAnsi="Cambria" w:cstheme="minorHAnsi"/>
          <w:spacing w:val="-3"/>
          <w:sz w:val="22"/>
          <w:lang w:val="es-ES_tradnl"/>
        </w:rPr>
      </w:pPr>
      <w:r w:rsidRPr="004B4E37">
        <w:rPr>
          <w:rFonts w:ascii="Cambria" w:hAnsi="Cambria" w:cstheme="minorHAnsi"/>
          <w:spacing w:val="-3"/>
          <w:sz w:val="22"/>
          <w:lang w:val="es-ES_tradnl"/>
        </w:rPr>
        <w:t xml:space="preserve">Importante: </w:t>
      </w:r>
    </w:p>
    <w:p w:rsidR="004B4E37" w:rsidRPr="004B4E37" w:rsidRDefault="004B4E37" w:rsidP="004B4E37">
      <w:pPr>
        <w:widowControl w:val="0"/>
        <w:numPr>
          <w:ilvl w:val="0"/>
          <w:numId w:val="1"/>
        </w:numPr>
        <w:spacing w:after="0" w:line="240" w:lineRule="auto"/>
        <w:ind w:left="284" w:right="147" w:hanging="284"/>
        <w:contextualSpacing/>
        <w:jc w:val="both"/>
        <w:rPr>
          <w:rFonts w:ascii="Cambria" w:hAnsi="Cambria" w:cstheme="minorHAnsi"/>
          <w:spacing w:val="-3"/>
          <w:sz w:val="22"/>
          <w:lang w:val="es-ES_tradnl"/>
        </w:rPr>
      </w:pPr>
      <w:r w:rsidRPr="004B4E37">
        <w:rPr>
          <w:rFonts w:ascii="Cambria" w:hAnsi="Cambria" w:cstheme="minorHAnsi"/>
          <w:sz w:val="22"/>
          <w:lang w:val="es-ES_tradnl"/>
        </w:rPr>
        <w:t>Consulte</w:t>
      </w:r>
      <w:r w:rsidRPr="004B4E37">
        <w:rPr>
          <w:rFonts w:ascii="Cambria" w:hAnsi="Cambria" w:cstheme="minorHAnsi"/>
          <w:spacing w:val="-3"/>
          <w:sz w:val="22"/>
          <w:lang w:val="es-ES_tradnl"/>
        </w:rPr>
        <w:t xml:space="preserve"> las Bases del Concurso de Postdoctorado 2023 de la UC Temuco, respecto a los montos máximos y los gastos que puede realizar con cargo al proyecto.</w:t>
      </w:r>
    </w:p>
    <w:p w:rsidR="004B4E37" w:rsidRPr="004B4E37" w:rsidRDefault="004B4E37" w:rsidP="004B4E37">
      <w:pPr>
        <w:widowControl w:val="0"/>
        <w:numPr>
          <w:ilvl w:val="0"/>
          <w:numId w:val="1"/>
        </w:numPr>
        <w:spacing w:after="0" w:line="240" w:lineRule="auto"/>
        <w:ind w:left="284" w:right="147" w:hanging="284"/>
        <w:contextualSpacing/>
        <w:jc w:val="both"/>
        <w:rPr>
          <w:rFonts w:ascii="Cambria" w:hAnsi="Cambria" w:cstheme="minorHAnsi"/>
          <w:sz w:val="22"/>
          <w:lang w:val="es-ES_tradnl"/>
        </w:rPr>
      </w:pPr>
      <w:r w:rsidRPr="004B4E37">
        <w:rPr>
          <w:rFonts w:ascii="Cambria" w:hAnsi="Cambria" w:cstheme="minorHAnsi"/>
          <w:spacing w:val="-3"/>
          <w:sz w:val="22"/>
          <w:lang w:val="es-ES_tradnl"/>
        </w:rPr>
        <w:t>Equipos deben ser solicitados en el ítem equipamiento.</w:t>
      </w:r>
    </w:p>
    <w:p w:rsidR="004B4E37" w:rsidRPr="004B4E37" w:rsidRDefault="004B4E37" w:rsidP="004B4E37">
      <w:pPr>
        <w:ind w:right="147"/>
        <w:contextualSpacing/>
        <w:jc w:val="both"/>
        <w:rPr>
          <w:rFonts w:ascii="Cambria" w:hAnsi="Cambria" w:cstheme="minorHAnsi"/>
          <w:sz w:val="22"/>
          <w:lang w:val="es-ES_tradnl"/>
        </w:rPr>
      </w:pPr>
    </w:p>
    <w:tbl>
      <w:tblPr>
        <w:tblW w:w="8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3772"/>
        <w:gridCol w:w="942"/>
        <w:gridCol w:w="943"/>
      </w:tblGrid>
      <w:tr w:rsidR="004B4E37" w:rsidRPr="004B4E37" w:rsidTr="006941CF">
        <w:trPr>
          <w:trHeight w:val="834"/>
          <w:jc w:val="center"/>
        </w:trPr>
        <w:tc>
          <w:tcPr>
            <w:tcW w:w="2829" w:type="dxa"/>
            <w:shd w:val="clear" w:color="auto" w:fill="E6E6E6"/>
            <w:vAlign w:val="center"/>
          </w:tcPr>
          <w:p w:rsidR="004B4E37" w:rsidRPr="004B4E37" w:rsidRDefault="004B4E37" w:rsidP="004B4E37">
            <w:pPr>
              <w:jc w:val="both"/>
              <w:rPr>
                <w:rFonts w:ascii="Cambria" w:hAnsi="Cambria" w:cstheme="minorHAnsi"/>
                <w:b/>
                <w:spacing w:val="-3"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pacing w:val="-3"/>
                <w:sz w:val="22"/>
                <w:lang w:val="es-ES_tradnl"/>
              </w:rPr>
              <w:t>Subítem</w:t>
            </w:r>
          </w:p>
        </w:tc>
        <w:tc>
          <w:tcPr>
            <w:tcW w:w="3772" w:type="dxa"/>
            <w:shd w:val="clear" w:color="auto" w:fill="E6E6E6"/>
            <w:vAlign w:val="center"/>
          </w:tcPr>
          <w:p w:rsidR="004B4E37" w:rsidRPr="004B4E37" w:rsidRDefault="004B4E37" w:rsidP="004B4E37">
            <w:pPr>
              <w:ind w:right="147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Fundamente solicitud</w:t>
            </w:r>
          </w:p>
        </w:tc>
        <w:tc>
          <w:tcPr>
            <w:tcW w:w="942" w:type="dxa"/>
            <w:shd w:val="clear" w:color="auto" w:fill="E6E6E6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b/>
                <w:spacing w:val="-3"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n-US"/>
              </w:rPr>
              <w:t>Año 1 m($)</w:t>
            </w:r>
          </w:p>
        </w:tc>
        <w:tc>
          <w:tcPr>
            <w:tcW w:w="943" w:type="dxa"/>
            <w:shd w:val="clear" w:color="auto" w:fill="E6E6E6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b/>
                <w:sz w:val="22"/>
                <w:lang w:val="en-US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n-US"/>
              </w:rPr>
              <w:t>Año 2</w:t>
            </w:r>
          </w:p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b/>
                <w:spacing w:val="-3"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n-US"/>
              </w:rPr>
              <w:t>m($)</w:t>
            </w:r>
          </w:p>
        </w:tc>
      </w:tr>
      <w:tr w:rsidR="004B4E37" w:rsidRPr="004B4E37" w:rsidTr="006941CF">
        <w:trPr>
          <w:trHeight w:val="284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4B4E37" w:rsidRPr="004B4E37" w:rsidRDefault="004B4E37" w:rsidP="004B4E37">
            <w:pPr>
              <w:rPr>
                <w:rFonts w:ascii="Cambria" w:hAnsi="Cambria" w:cstheme="minorHAnsi"/>
                <w:sz w:val="22"/>
                <w:lang w:val="en-US"/>
              </w:rPr>
            </w:pPr>
            <w:r w:rsidRPr="004B4E37">
              <w:rPr>
                <w:rFonts w:ascii="Cambria" w:hAnsi="Cambria" w:cstheme="minorHAnsi"/>
                <w:sz w:val="22"/>
                <w:lang w:val="en-US"/>
              </w:rPr>
              <w:t>Materiales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  <w:lang w:val="en-US"/>
              </w:rPr>
            </w:pPr>
          </w:p>
        </w:tc>
        <w:tc>
          <w:tcPr>
            <w:tcW w:w="942" w:type="dxa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  <w:lang w:val="en-US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  <w:lang w:val="en-US"/>
              </w:rPr>
            </w:pPr>
          </w:p>
        </w:tc>
      </w:tr>
      <w:tr w:rsidR="004B4E37" w:rsidRPr="004B4E37" w:rsidTr="006941CF">
        <w:trPr>
          <w:trHeight w:val="284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4B4E37" w:rsidRPr="004B4E37" w:rsidRDefault="004B4E37" w:rsidP="004B4E37">
            <w:pPr>
              <w:rPr>
                <w:rFonts w:ascii="Cambria" w:hAnsi="Cambria" w:cstheme="minorHAnsi"/>
                <w:sz w:val="22"/>
              </w:rPr>
            </w:pPr>
            <w:r w:rsidRPr="004B4E37">
              <w:rPr>
                <w:rFonts w:ascii="Cambria" w:hAnsi="Cambria" w:cstheme="minorHAnsi"/>
                <w:sz w:val="22"/>
              </w:rPr>
              <w:t>Capacitaciones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2" w:type="dxa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</w:tr>
      <w:tr w:rsidR="004B4E37" w:rsidRPr="004B4E37" w:rsidTr="006941CF">
        <w:trPr>
          <w:trHeight w:val="284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4B4E37" w:rsidRPr="004B4E37" w:rsidRDefault="004B4E37" w:rsidP="004B4E37">
            <w:pPr>
              <w:rPr>
                <w:rFonts w:ascii="Cambria" w:hAnsi="Cambria" w:cstheme="minorHAnsi"/>
                <w:sz w:val="22"/>
              </w:rPr>
            </w:pPr>
            <w:r w:rsidRPr="004B4E37">
              <w:rPr>
                <w:rFonts w:ascii="Cambria" w:hAnsi="Cambria" w:cstheme="minorHAnsi"/>
                <w:sz w:val="22"/>
              </w:rPr>
              <w:t>Inscripción seminarios, congresos, talleres, etc.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2" w:type="dxa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</w:tr>
      <w:tr w:rsidR="004B4E37" w:rsidRPr="004B4E37" w:rsidTr="006941CF">
        <w:trPr>
          <w:trHeight w:val="284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4B4E37" w:rsidRPr="004B4E37" w:rsidRDefault="004B4E37" w:rsidP="004B4E37">
            <w:pPr>
              <w:rPr>
                <w:rFonts w:ascii="Cambria" w:hAnsi="Cambria" w:cstheme="minorHAnsi"/>
                <w:sz w:val="22"/>
              </w:rPr>
            </w:pPr>
            <w:r w:rsidRPr="004B4E37">
              <w:rPr>
                <w:rFonts w:ascii="Cambria" w:hAnsi="Cambria" w:cstheme="minorHAnsi"/>
                <w:sz w:val="22"/>
              </w:rPr>
              <w:t>Publicaciones, Propiedad Intelectual e Industrial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2" w:type="dxa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</w:tr>
      <w:tr w:rsidR="004B4E37" w:rsidRPr="004B4E37" w:rsidTr="006941CF">
        <w:trPr>
          <w:trHeight w:val="284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4B4E37" w:rsidRPr="004B4E37" w:rsidRDefault="004B4E37" w:rsidP="004B4E37">
            <w:pPr>
              <w:rPr>
                <w:rFonts w:ascii="Cambria" w:hAnsi="Cambria" w:cstheme="minorHAnsi"/>
                <w:sz w:val="22"/>
              </w:rPr>
            </w:pPr>
            <w:r w:rsidRPr="004B4E37">
              <w:rPr>
                <w:rFonts w:ascii="Cambria" w:hAnsi="Cambria" w:cstheme="minorHAnsi"/>
                <w:sz w:val="22"/>
              </w:rPr>
              <w:t>Material bibliográfico y suscripciones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2" w:type="dxa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</w:tr>
      <w:tr w:rsidR="004B4E37" w:rsidRPr="004B4E37" w:rsidTr="006941CF">
        <w:trPr>
          <w:trHeight w:val="284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4B4E37" w:rsidRPr="004B4E37" w:rsidRDefault="004B4E37" w:rsidP="004B4E37">
            <w:pPr>
              <w:rPr>
                <w:rFonts w:ascii="Cambria" w:hAnsi="Cambria" w:cstheme="minorHAnsi"/>
                <w:sz w:val="22"/>
              </w:rPr>
            </w:pPr>
            <w:r w:rsidRPr="004B4E37">
              <w:rPr>
                <w:rFonts w:ascii="Cambria" w:hAnsi="Cambria" w:cstheme="minorHAnsi"/>
                <w:sz w:val="22"/>
              </w:rPr>
              <w:t>Gastos en difusión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2" w:type="dxa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</w:tr>
      <w:tr w:rsidR="004B4E37" w:rsidRPr="004B4E37" w:rsidTr="006941CF">
        <w:trPr>
          <w:trHeight w:val="284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4B4E37" w:rsidRPr="004B4E37" w:rsidRDefault="004B4E37" w:rsidP="004B4E37">
            <w:pPr>
              <w:rPr>
                <w:rFonts w:ascii="Cambria" w:hAnsi="Cambria" w:cstheme="minorHAnsi"/>
                <w:sz w:val="22"/>
              </w:rPr>
            </w:pPr>
            <w:r w:rsidRPr="004B4E37">
              <w:rPr>
                <w:rFonts w:ascii="Cambria" w:hAnsi="Cambria" w:cstheme="minorHAnsi"/>
                <w:sz w:val="22"/>
              </w:rPr>
              <w:t>Softwares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2" w:type="dxa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</w:tr>
      <w:tr w:rsidR="004B4E37" w:rsidRPr="004B4E37" w:rsidTr="006941CF">
        <w:trPr>
          <w:trHeight w:val="284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4B4E37" w:rsidRPr="004B4E37" w:rsidRDefault="004B4E37" w:rsidP="004B4E37">
            <w:pPr>
              <w:rPr>
                <w:rFonts w:ascii="Cambria" w:hAnsi="Cambria" w:cstheme="minorHAnsi"/>
                <w:sz w:val="22"/>
              </w:rPr>
            </w:pPr>
            <w:r w:rsidRPr="004B4E37">
              <w:rPr>
                <w:rFonts w:ascii="Cambria" w:hAnsi="Cambria" w:cstheme="minorHAnsi"/>
                <w:sz w:val="22"/>
              </w:rPr>
              <w:t>Costos de garantías de boletas, pólizas y pagarés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2" w:type="dxa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</w:tr>
      <w:tr w:rsidR="004B4E37" w:rsidRPr="004B4E37" w:rsidTr="006941CF">
        <w:trPr>
          <w:trHeight w:val="284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4B4E37" w:rsidRPr="004B4E37" w:rsidRDefault="004B4E37" w:rsidP="004B4E37">
            <w:pPr>
              <w:rPr>
                <w:rFonts w:ascii="Cambria" w:hAnsi="Cambria" w:cstheme="minorHAnsi"/>
                <w:sz w:val="22"/>
              </w:rPr>
            </w:pPr>
            <w:r w:rsidRPr="004B4E37">
              <w:rPr>
                <w:rFonts w:ascii="Cambria" w:hAnsi="Cambria" w:cstheme="minorHAnsi"/>
                <w:sz w:val="22"/>
              </w:rPr>
              <w:t>Reparación y arriendo de equipos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2" w:type="dxa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</w:tr>
      <w:tr w:rsidR="004B4E37" w:rsidRPr="004B4E37" w:rsidTr="006941CF">
        <w:trPr>
          <w:trHeight w:val="284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4B4E37" w:rsidRPr="004B4E37" w:rsidRDefault="004B4E37" w:rsidP="004B4E37">
            <w:pPr>
              <w:rPr>
                <w:rFonts w:ascii="Cambria" w:hAnsi="Cambria" w:cstheme="minorHAnsi"/>
                <w:sz w:val="22"/>
              </w:rPr>
            </w:pPr>
            <w:r w:rsidRPr="004B4E37">
              <w:rPr>
                <w:rFonts w:ascii="Cambria" w:hAnsi="Cambria" w:cstheme="minorHAnsi"/>
                <w:sz w:val="22"/>
              </w:rPr>
              <w:t>Movilizaciones y traslados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2" w:type="dxa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</w:tr>
      <w:tr w:rsidR="004B4E37" w:rsidRPr="004B4E37" w:rsidTr="006941CF">
        <w:trPr>
          <w:trHeight w:val="284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4B4E37" w:rsidRPr="004B4E37" w:rsidRDefault="004B4E37" w:rsidP="004B4E37">
            <w:pPr>
              <w:rPr>
                <w:rFonts w:ascii="Cambria" w:hAnsi="Cambria" w:cstheme="minorHAnsi"/>
                <w:sz w:val="22"/>
              </w:rPr>
            </w:pPr>
            <w:r w:rsidRPr="004B4E37">
              <w:rPr>
                <w:rFonts w:ascii="Cambria" w:hAnsi="Cambria" w:cstheme="minorHAnsi"/>
                <w:sz w:val="22"/>
              </w:rPr>
              <w:t>Atención de reuniones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2" w:type="dxa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</w:tr>
      <w:tr w:rsidR="004B4E37" w:rsidRPr="004B4E37" w:rsidTr="006941CF">
        <w:trPr>
          <w:trHeight w:val="284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4B4E37" w:rsidRPr="004B4E37" w:rsidRDefault="004B4E37" w:rsidP="004B4E37">
            <w:pPr>
              <w:rPr>
                <w:rFonts w:ascii="Cambria" w:hAnsi="Cambria" w:cstheme="minorHAnsi"/>
                <w:sz w:val="22"/>
              </w:rPr>
            </w:pPr>
            <w:r w:rsidRPr="004B4E37">
              <w:rPr>
                <w:rFonts w:ascii="Cambria" w:hAnsi="Cambria" w:cstheme="minorHAnsi"/>
                <w:sz w:val="22"/>
              </w:rPr>
              <w:t>Otros gastos de operación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2" w:type="dxa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</w:tr>
      <w:tr w:rsidR="004B4E37" w:rsidRPr="004B4E37" w:rsidTr="006941CF">
        <w:trPr>
          <w:trHeight w:val="284"/>
          <w:jc w:val="center"/>
        </w:trPr>
        <w:tc>
          <w:tcPr>
            <w:tcW w:w="6601" w:type="dxa"/>
            <w:gridSpan w:val="2"/>
            <w:shd w:val="clear" w:color="auto" w:fill="E6E6E6"/>
            <w:vAlign w:val="center"/>
          </w:tcPr>
          <w:p w:rsidR="004B4E37" w:rsidRPr="004B4E37" w:rsidRDefault="004B4E37" w:rsidP="004B4E37">
            <w:pPr>
              <w:jc w:val="right"/>
              <w:rPr>
                <w:rFonts w:ascii="Cambria" w:hAnsi="Cambria" w:cstheme="minorHAnsi"/>
                <w:sz w:val="22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TOTAL:</w:t>
            </w:r>
          </w:p>
        </w:tc>
        <w:tc>
          <w:tcPr>
            <w:tcW w:w="942" w:type="dxa"/>
            <w:shd w:val="clear" w:color="auto" w:fill="E6E6E6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3" w:type="dxa"/>
            <w:shd w:val="clear" w:color="auto" w:fill="E6E6E6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</w:tr>
    </w:tbl>
    <w:p w:rsidR="004B4E37" w:rsidRPr="004B4E37" w:rsidRDefault="004B4E37" w:rsidP="004B4E37">
      <w:pPr>
        <w:jc w:val="both"/>
        <w:rPr>
          <w:rFonts w:ascii="Cambria" w:hAnsi="Cambria" w:cstheme="minorHAnsi"/>
          <w:b/>
          <w:sz w:val="22"/>
          <w:lang w:val="es-ES_tradnl"/>
        </w:rPr>
      </w:pPr>
    </w:p>
    <w:p w:rsidR="004B4E37" w:rsidRPr="004B4E37" w:rsidRDefault="004B4E37" w:rsidP="004B4E37">
      <w:pPr>
        <w:jc w:val="both"/>
        <w:rPr>
          <w:rFonts w:ascii="Cambria" w:hAnsi="Cambria" w:cstheme="minorHAnsi"/>
          <w:b/>
          <w:caps/>
          <w:spacing w:val="-3"/>
          <w:sz w:val="22"/>
          <w:lang w:val="es-ES_tradnl"/>
        </w:rPr>
      </w:pPr>
      <w:r w:rsidRPr="004B4E37">
        <w:rPr>
          <w:rFonts w:ascii="Cambria" w:hAnsi="Cambria" w:cstheme="minorHAnsi"/>
          <w:b/>
          <w:caps/>
          <w:spacing w:val="-3"/>
          <w:sz w:val="22"/>
          <w:lang w:val="es-ES_tradnl"/>
        </w:rPr>
        <w:t>Equipamiento:</w:t>
      </w:r>
    </w:p>
    <w:p w:rsidR="004B4E37" w:rsidRPr="004B4E37" w:rsidRDefault="004B4E37" w:rsidP="004B4E37">
      <w:pPr>
        <w:tabs>
          <w:tab w:val="left" w:pos="1276"/>
        </w:tabs>
        <w:ind w:right="-29"/>
        <w:jc w:val="both"/>
        <w:rPr>
          <w:rFonts w:ascii="Cambria" w:hAnsi="Cambria" w:cstheme="minorHAnsi"/>
          <w:b/>
          <w:sz w:val="22"/>
          <w:lang w:val="es-ES_tradnl"/>
        </w:rPr>
      </w:pPr>
      <w:r w:rsidRPr="004B4E37">
        <w:rPr>
          <w:rFonts w:ascii="Cambria" w:hAnsi="Cambria" w:cstheme="minorHAnsi"/>
          <w:sz w:val="22"/>
          <w:lang w:val="es-ES_tradnl"/>
        </w:rPr>
        <w:lastRenderedPageBreak/>
        <w:t xml:space="preserve">Justifique la necesidad de contar con los equipos solicitados en relación a los objetivos y/o metodologías propuestas. Describa las características técnicas de cada uno de ellos. </w:t>
      </w:r>
      <w:r w:rsidRPr="004B4E37">
        <w:rPr>
          <w:rFonts w:ascii="Cambria" w:hAnsi="Cambria" w:cstheme="minorHAnsi"/>
          <w:b/>
          <w:sz w:val="22"/>
          <w:lang w:val="es-ES_tradnl"/>
        </w:rPr>
        <w:t>Incluya en este ítem: Tablet, Impresora, Notebook, Computador, entre otros.</w:t>
      </w:r>
    </w:p>
    <w:p w:rsidR="004B4E37" w:rsidRPr="004B4E37" w:rsidRDefault="004B4E37" w:rsidP="004B4E37">
      <w:pPr>
        <w:tabs>
          <w:tab w:val="left" w:pos="1276"/>
        </w:tabs>
        <w:ind w:right="-29"/>
        <w:jc w:val="both"/>
        <w:rPr>
          <w:rFonts w:ascii="Cambria" w:hAnsi="Cambria" w:cstheme="minorHAnsi"/>
          <w:sz w:val="22"/>
          <w:lang w:val="es-ES_tradnl"/>
        </w:rPr>
      </w:pPr>
      <w:r w:rsidRPr="004B4E37">
        <w:rPr>
          <w:rFonts w:ascii="Cambria" w:hAnsi="Cambria" w:cstheme="minorHAnsi"/>
          <w:sz w:val="22"/>
          <w:lang w:val="es-ES_tradnl"/>
        </w:rPr>
        <w:t>Se sugiere incorporar en la sección Anexos- Otros documentos, cotizaciones para equipos cuyas características son muy específicas.</w:t>
      </w:r>
    </w:p>
    <w:p w:rsidR="004B4E37" w:rsidRPr="004B4E37" w:rsidRDefault="004B4E37" w:rsidP="004B4E37">
      <w:pPr>
        <w:rPr>
          <w:rFonts w:ascii="Cambria" w:hAnsi="Cambria" w:cstheme="minorHAnsi"/>
          <w:sz w:val="22"/>
        </w:rPr>
      </w:pP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2495"/>
        <w:gridCol w:w="1781"/>
        <w:gridCol w:w="3760"/>
      </w:tblGrid>
      <w:tr w:rsidR="004B4E37" w:rsidRPr="004B4E37" w:rsidTr="006941CF">
        <w:trPr>
          <w:trHeight w:val="402"/>
        </w:trPr>
        <w:tc>
          <w:tcPr>
            <w:tcW w:w="16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4E37" w:rsidRPr="004B4E37" w:rsidRDefault="004B4E37" w:rsidP="004B4E37">
            <w:pPr>
              <w:ind w:right="147"/>
              <w:jc w:val="both"/>
              <w:rPr>
                <w:rFonts w:ascii="Cambria" w:hAnsi="Cambria" w:cstheme="minorHAnsi"/>
                <w:b/>
                <w:sz w:val="22"/>
                <w:lang w:val="es-CL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E37" w:rsidRPr="004B4E37" w:rsidRDefault="004B4E37" w:rsidP="004B4E37">
            <w:pPr>
              <w:ind w:right="147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4B4E37">
              <w:rPr>
                <w:rFonts w:ascii="Cambria" w:hAnsi="Cambria" w:cstheme="minorHAnsi"/>
                <w:b/>
                <w:sz w:val="22"/>
              </w:rPr>
              <w:t>Nombre Equipamiento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E37" w:rsidRPr="004B4E37" w:rsidRDefault="004B4E37" w:rsidP="004B4E37">
            <w:pPr>
              <w:ind w:right="147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4B4E37">
              <w:rPr>
                <w:rFonts w:ascii="Cambria" w:hAnsi="Cambria" w:cstheme="minorHAnsi"/>
                <w:b/>
                <w:sz w:val="22"/>
              </w:rPr>
              <w:t>Costo</w:t>
            </w:r>
          </w:p>
          <w:p w:rsidR="004B4E37" w:rsidRPr="004B4E37" w:rsidRDefault="004B4E37" w:rsidP="004B4E37">
            <w:pPr>
              <w:ind w:right="147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4B4E37">
              <w:rPr>
                <w:rFonts w:ascii="Cambria" w:hAnsi="Cambria" w:cstheme="minorHAnsi"/>
                <w:b/>
                <w:sz w:val="22"/>
              </w:rPr>
              <w:t>m($)(*)</w:t>
            </w:r>
          </w:p>
        </w:tc>
        <w:tc>
          <w:tcPr>
            <w:tcW w:w="37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E37" w:rsidRPr="004B4E37" w:rsidRDefault="004B4E37" w:rsidP="004B4E37">
            <w:pPr>
              <w:ind w:right="147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Fundamente solicitud</w:t>
            </w:r>
          </w:p>
        </w:tc>
      </w:tr>
      <w:tr w:rsidR="004B4E37" w:rsidRPr="004B4E37" w:rsidTr="006941CF">
        <w:trPr>
          <w:trHeight w:val="42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E37" w:rsidRPr="004B4E37" w:rsidRDefault="004B4E37" w:rsidP="004B4E37">
            <w:pPr>
              <w:ind w:right="147"/>
              <w:rPr>
                <w:rFonts w:ascii="Cambria" w:hAnsi="Cambria" w:cstheme="minorHAnsi"/>
                <w:b/>
                <w:sz w:val="22"/>
              </w:rPr>
            </w:pPr>
            <w:r w:rsidRPr="004B4E37">
              <w:rPr>
                <w:rFonts w:ascii="Cambria" w:hAnsi="Cambria" w:cstheme="minorHAnsi"/>
                <w:b/>
                <w:sz w:val="22"/>
              </w:rPr>
              <w:t>Año 1</w:t>
            </w:r>
          </w:p>
        </w:tc>
        <w:tc>
          <w:tcPr>
            <w:tcW w:w="2495" w:type="dxa"/>
          </w:tcPr>
          <w:p w:rsidR="004B4E37" w:rsidRPr="004B4E37" w:rsidRDefault="004B4E37" w:rsidP="004B4E37">
            <w:pPr>
              <w:ind w:right="147"/>
              <w:jc w:val="both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1781" w:type="dxa"/>
          </w:tcPr>
          <w:p w:rsidR="004B4E37" w:rsidRPr="004B4E37" w:rsidRDefault="004B4E37" w:rsidP="004B4E37">
            <w:pPr>
              <w:ind w:right="147"/>
              <w:jc w:val="both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3760" w:type="dxa"/>
          </w:tcPr>
          <w:p w:rsidR="004B4E37" w:rsidRPr="004B4E37" w:rsidRDefault="004B4E37" w:rsidP="004B4E37">
            <w:pPr>
              <w:ind w:right="147"/>
              <w:jc w:val="both"/>
              <w:rPr>
                <w:rFonts w:ascii="Cambria" w:hAnsi="Cambria" w:cstheme="minorHAnsi"/>
                <w:sz w:val="22"/>
              </w:rPr>
            </w:pPr>
          </w:p>
        </w:tc>
      </w:tr>
      <w:tr w:rsidR="004B4E37" w:rsidRPr="004B4E37" w:rsidTr="006941CF">
        <w:trPr>
          <w:trHeight w:val="42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E37" w:rsidRPr="004B4E37" w:rsidRDefault="004B4E37" w:rsidP="004B4E37">
            <w:pPr>
              <w:ind w:right="147"/>
              <w:rPr>
                <w:rFonts w:ascii="Cambria" w:hAnsi="Cambria" w:cstheme="minorHAnsi"/>
                <w:b/>
                <w:sz w:val="22"/>
              </w:rPr>
            </w:pPr>
            <w:r w:rsidRPr="004B4E37">
              <w:rPr>
                <w:rFonts w:ascii="Cambria" w:hAnsi="Cambria" w:cstheme="minorHAnsi"/>
                <w:b/>
                <w:sz w:val="22"/>
              </w:rPr>
              <w:t>Año 2</w:t>
            </w:r>
          </w:p>
        </w:tc>
        <w:tc>
          <w:tcPr>
            <w:tcW w:w="2495" w:type="dxa"/>
          </w:tcPr>
          <w:p w:rsidR="004B4E37" w:rsidRPr="004B4E37" w:rsidRDefault="004B4E37" w:rsidP="004B4E37">
            <w:pPr>
              <w:ind w:right="147"/>
              <w:jc w:val="both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1781" w:type="dxa"/>
          </w:tcPr>
          <w:p w:rsidR="004B4E37" w:rsidRPr="004B4E37" w:rsidRDefault="004B4E37" w:rsidP="004B4E37">
            <w:pPr>
              <w:ind w:right="147"/>
              <w:jc w:val="both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3760" w:type="dxa"/>
          </w:tcPr>
          <w:p w:rsidR="004B4E37" w:rsidRPr="004B4E37" w:rsidRDefault="004B4E37" w:rsidP="004B4E37">
            <w:pPr>
              <w:ind w:right="147"/>
              <w:jc w:val="both"/>
              <w:rPr>
                <w:rFonts w:ascii="Cambria" w:hAnsi="Cambria" w:cstheme="minorHAnsi"/>
                <w:sz w:val="22"/>
              </w:rPr>
            </w:pPr>
          </w:p>
        </w:tc>
      </w:tr>
    </w:tbl>
    <w:p w:rsidR="004B4E37" w:rsidRPr="004B4E37" w:rsidRDefault="004B4E37" w:rsidP="004B4E37">
      <w:pPr>
        <w:ind w:left="360" w:right="147"/>
        <w:jc w:val="both"/>
        <w:rPr>
          <w:rFonts w:ascii="Cambria" w:hAnsi="Cambria" w:cstheme="minorHAnsi"/>
          <w:sz w:val="22"/>
        </w:rPr>
      </w:pPr>
    </w:p>
    <w:p w:rsidR="004B4E37" w:rsidRPr="004B4E37" w:rsidRDefault="004B4E37" w:rsidP="004B4E37">
      <w:pPr>
        <w:ind w:right="147"/>
        <w:jc w:val="both"/>
        <w:rPr>
          <w:rFonts w:ascii="Cambria" w:hAnsi="Cambria" w:cstheme="minorHAnsi"/>
          <w:sz w:val="22"/>
        </w:rPr>
      </w:pPr>
      <w:r w:rsidRPr="004B4E37">
        <w:rPr>
          <w:rFonts w:ascii="Cambria" w:hAnsi="Cambria" w:cstheme="minorHAnsi"/>
          <w:sz w:val="22"/>
        </w:rPr>
        <w:t>(*)</w:t>
      </w:r>
      <w:r w:rsidRPr="004B4E37">
        <w:rPr>
          <w:rFonts w:ascii="Cambria" w:hAnsi="Cambria" w:cstheme="minorHAnsi"/>
          <w:sz w:val="22"/>
          <w:lang w:val="es-ES_tradnl"/>
        </w:rPr>
        <w:t xml:space="preserve"> El monto solicitado debe incluir los gastos de importación, adecuación de espacios físicos, instalación y puesta en marcha, mantención, garantías y seguros.  </w:t>
      </w:r>
    </w:p>
    <w:p w:rsidR="00820880" w:rsidRPr="00820880" w:rsidRDefault="00820880" w:rsidP="00820880">
      <w:pPr>
        <w:jc w:val="both"/>
        <w:rPr>
          <w:rFonts w:ascii="Cambria" w:hAnsi="Cambria" w:cstheme="minorHAnsi"/>
          <w:sz w:val="22"/>
        </w:rPr>
      </w:pPr>
      <w:bookmarkStart w:id="0" w:name="_GoBack"/>
      <w:bookmarkEnd w:id="0"/>
    </w:p>
    <w:p w:rsidR="00820880" w:rsidRPr="00820880" w:rsidRDefault="00820880" w:rsidP="00820880">
      <w:pPr>
        <w:rPr>
          <w:rFonts w:ascii="Cambria" w:hAnsi="Cambria" w:cstheme="minorHAnsi"/>
          <w:sz w:val="22"/>
          <w:lang w:val="es-ES_tradnl"/>
        </w:rPr>
      </w:pPr>
    </w:p>
    <w:p w:rsidR="00820880" w:rsidRPr="00820880" w:rsidRDefault="00820880" w:rsidP="00820880">
      <w:pPr>
        <w:keepNext/>
        <w:keepLines/>
        <w:spacing w:before="40" w:after="0"/>
        <w:outlineLvl w:val="1"/>
        <w:rPr>
          <w:rFonts w:ascii="Cambria" w:eastAsiaTheme="majorEastAsia" w:hAnsi="Cambria" w:cstheme="minorHAnsi"/>
          <w:color w:val="2E74B5" w:themeColor="accent1" w:themeShade="BF"/>
          <w:sz w:val="22"/>
          <w:lang w:val="es-ES_tradnl"/>
        </w:rPr>
      </w:pPr>
    </w:p>
    <w:p w:rsidR="00820880" w:rsidRPr="00820880" w:rsidRDefault="00820880" w:rsidP="00820880">
      <w:pPr>
        <w:rPr>
          <w:rFonts w:ascii="Cambria" w:hAnsi="Cambria" w:cstheme="minorHAnsi"/>
          <w:sz w:val="22"/>
          <w:lang w:val="es-ES_tradnl"/>
        </w:rPr>
      </w:pPr>
    </w:p>
    <w:p w:rsidR="00820880" w:rsidRPr="00820880" w:rsidRDefault="00820880" w:rsidP="00820880">
      <w:pPr>
        <w:keepNext/>
        <w:keepLines/>
        <w:spacing w:before="40" w:after="0"/>
        <w:outlineLvl w:val="1"/>
        <w:rPr>
          <w:rFonts w:ascii="Cambria" w:eastAsiaTheme="majorEastAsia" w:hAnsi="Cambria" w:cstheme="minorHAnsi"/>
          <w:color w:val="2E74B5" w:themeColor="accent1" w:themeShade="BF"/>
          <w:sz w:val="22"/>
          <w:lang w:val="es-ES_tradnl"/>
        </w:rPr>
      </w:pPr>
    </w:p>
    <w:p w:rsidR="00820880" w:rsidRPr="00820880" w:rsidRDefault="00820880" w:rsidP="00820880">
      <w:pPr>
        <w:rPr>
          <w:rFonts w:ascii="Cambria" w:hAnsi="Cambria" w:cstheme="minorHAnsi"/>
          <w:sz w:val="22"/>
          <w:lang w:val="es-ES_tradnl"/>
        </w:rPr>
      </w:pPr>
    </w:p>
    <w:p w:rsidR="00B5325E" w:rsidRPr="00820880" w:rsidRDefault="00B5325E">
      <w:pPr>
        <w:rPr>
          <w:lang w:val="es-ES_tradnl"/>
        </w:rPr>
      </w:pPr>
    </w:p>
    <w:sectPr w:rsidR="00B5325E" w:rsidRPr="0082088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44" w:rsidRDefault="00686644" w:rsidP="004436C0">
      <w:pPr>
        <w:spacing w:after="0" w:line="240" w:lineRule="auto"/>
      </w:pPr>
      <w:r>
        <w:separator/>
      </w:r>
    </w:p>
  </w:endnote>
  <w:endnote w:type="continuationSeparator" w:id="0">
    <w:p w:rsidR="00686644" w:rsidRDefault="00686644" w:rsidP="0044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44" w:rsidRDefault="00686644" w:rsidP="004436C0">
      <w:pPr>
        <w:spacing w:after="0" w:line="240" w:lineRule="auto"/>
      </w:pPr>
      <w:r>
        <w:separator/>
      </w:r>
    </w:p>
  </w:footnote>
  <w:footnote w:type="continuationSeparator" w:id="0">
    <w:p w:rsidR="00686644" w:rsidRDefault="00686644" w:rsidP="0044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6C0" w:rsidRDefault="004436C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7AF4478" wp14:editId="69E264DE">
          <wp:simplePos x="0" y="0"/>
          <wp:positionH relativeFrom="margin">
            <wp:posOffset>-527050</wp:posOffset>
          </wp:positionH>
          <wp:positionV relativeFrom="paragraph">
            <wp:posOffset>-426085</wp:posOffset>
          </wp:positionV>
          <wp:extent cx="3472910" cy="10096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291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1161"/>
    <w:multiLevelType w:val="hybridMultilevel"/>
    <w:tmpl w:val="CCD242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C0"/>
    <w:rsid w:val="004436C0"/>
    <w:rsid w:val="004B4E37"/>
    <w:rsid w:val="005118AF"/>
    <w:rsid w:val="00686644"/>
    <w:rsid w:val="00820880"/>
    <w:rsid w:val="00B5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0A02"/>
  <w15:chartTrackingRefBased/>
  <w15:docId w15:val="{E5D714F9-301E-49ED-A964-EDA1312D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tulo2"/>
    <w:qFormat/>
    <w:rsid w:val="004436C0"/>
    <w:rPr>
      <w:rFonts w:ascii="Arial" w:hAnsi="Arial"/>
      <w:sz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43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6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6C0"/>
  </w:style>
  <w:style w:type="paragraph" w:styleId="Piedepgina">
    <w:name w:val="footer"/>
    <w:basedOn w:val="Normal"/>
    <w:link w:val="PiedepginaCar"/>
    <w:uiPriority w:val="99"/>
    <w:unhideWhenUsed/>
    <w:rsid w:val="004436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6C0"/>
  </w:style>
  <w:style w:type="table" w:styleId="Tablaconcuadrcula">
    <w:name w:val="Table Grid"/>
    <w:basedOn w:val="Tablanormal"/>
    <w:uiPriority w:val="59"/>
    <w:rsid w:val="004436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s">
    <w:name w:val="Títulos"/>
    <w:basedOn w:val="Ttulo2"/>
    <w:link w:val="TtulosCar"/>
    <w:qFormat/>
    <w:rsid w:val="004436C0"/>
    <w:pPr>
      <w:spacing w:line="480" w:lineRule="auto"/>
    </w:pPr>
    <w:rPr>
      <w:rFonts w:ascii="Arial" w:hAnsi="Arial"/>
      <w:b/>
      <w:color w:val="auto"/>
      <w:sz w:val="24"/>
    </w:rPr>
  </w:style>
  <w:style w:type="character" w:customStyle="1" w:styleId="TtulosCar">
    <w:name w:val="Títulos Car"/>
    <w:basedOn w:val="Fuentedeprrafopredeter"/>
    <w:link w:val="Ttulos"/>
    <w:rsid w:val="004436C0"/>
    <w:rPr>
      <w:rFonts w:ascii="Arial" w:eastAsiaTheme="majorEastAsia" w:hAnsi="Arial" w:cstheme="majorBidi"/>
      <w:b/>
      <w:sz w:val="24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43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Riquelme</dc:creator>
  <cp:keywords/>
  <dc:description/>
  <cp:lastModifiedBy>Enrique Riquelme</cp:lastModifiedBy>
  <cp:revision>2</cp:revision>
  <dcterms:created xsi:type="dcterms:W3CDTF">2022-12-20T18:42:00Z</dcterms:created>
  <dcterms:modified xsi:type="dcterms:W3CDTF">2022-12-20T18:42:00Z</dcterms:modified>
</cp:coreProperties>
</file>